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4644"/>
        <w:gridCol w:w="4359"/>
      </w:tblGrid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«КУЖЕНЕР ОЛАСЕ ПОСЕЛЕНИЙ» МУНИЦИПАЛЬНЫЙ ОБРАЗОВАНИЙЫН АДМИНИСТРАЦИЙЖЕ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sz w:val="26"/>
                <w:szCs w:val="26"/>
              </w:rPr>
              <w:t>АДМИНИСТРАЦИЯ МУНИЦИПАЛЬНОГО ОБРАЗОВАНИЯ «ГОРОДСКОЕ ПОСЕЛЕНИЕ КУЖЕНЕР»</w:t>
            </w:r>
          </w:p>
        </w:tc>
      </w:tr>
      <w:tr w:rsidR="00E94603" w:rsidTr="00D513BB">
        <w:tc>
          <w:tcPr>
            <w:tcW w:w="4644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4A0765" w:rsidRDefault="004A0765" w:rsidP="00D513BB">
            <w:pPr>
              <w:pStyle w:val="2"/>
              <w:numPr>
                <w:ilvl w:val="1"/>
                <w:numId w:val="1"/>
              </w:numPr>
              <w:spacing w:before="0" w:after="0"/>
              <w:jc w:val="center"/>
              <w:rPr>
                <w:rFonts w:ascii="Times New Roman" w:hAnsi="Times New Roman"/>
                <w:i w:val="0"/>
              </w:rPr>
            </w:pPr>
            <w:r w:rsidRPr="004A0765">
              <w:rPr>
                <w:rFonts w:ascii="Times New Roman" w:hAnsi="Times New Roman"/>
                <w:bCs w:val="0"/>
                <w:i w:val="0"/>
                <w:sz w:val="24"/>
              </w:rPr>
              <w:t>ПУНЧАЛ</w:t>
            </w:r>
          </w:p>
        </w:tc>
        <w:tc>
          <w:tcPr>
            <w:tcW w:w="4359" w:type="dxa"/>
            <w:shd w:val="clear" w:color="auto" w:fill="auto"/>
          </w:tcPr>
          <w:p w:rsidR="00E94603" w:rsidRDefault="00E94603" w:rsidP="00D513BB">
            <w:pPr>
              <w:snapToGrid w:val="0"/>
              <w:jc w:val="center"/>
              <w:rPr>
                <w:b/>
                <w:bCs/>
              </w:rPr>
            </w:pPr>
          </w:p>
          <w:p w:rsidR="00E94603" w:rsidRPr="00CA3730" w:rsidRDefault="00E94603" w:rsidP="00D513BB">
            <w:pPr>
              <w:pStyle w:val="1"/>
            </w:pPr>
            <w:r w:rsidRPr="00CA3730">
              <w:rPr>
                <w:bCs w:val="0"/>
              </w:rPr>
              <w:t>ПОСТАНОВЛЕНИЕ</w:t>
            </w:r>
          </w:p>
        </w:tc>
      </w:tr>
    </w:tbl>
    <w:p w:rsidR="00E94603" w:rsidRDefault="00E94603" w:rsidP="00E94603">
      <w:pPr>
        <w:jc w:val="center"/>
      </w:pPr>
    </w:p>
    <w:p w:rsidR="00E94603" w:rsidRDefault="00E94603" w:rsidP="00E94603">
      <w:pPr>
        <w:jc w:val="center"/>
      </w:pPr>
    </w:p>
    <w:p w:rsidR="00E94603" w:rsidRDefault="00E94603" w:rsidP="00E94603">
      <w:pPr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0022EC">
        <w:rPr>
          <w:sz w:val="26"/>
          <w:szCs w:val="26"/>
        </w:rPr>
        <w:t>19 октября</w:t>
      </w:r>
      <w:r>
        <w:rPr>
          <w:sz w:val="26"/>
          <w:szCs w:val="26"/>
        </w:rPr>
        <w:t xml:space="preserve"> 201</w:t>
      </w:r>
      <w:r w:rsidR="00512CE7">
        <w:rPr>
          <w:sz w:val="26"/>
          <w:szCs w:val="26"/>
        </w:rPr>
        <w:t xml:space="preserve">6 </w:t>
      </w:r>
      <w:r>
        <w:rPr>
          <w:sz w:val="26"/>
          <w:szCs w:val="26"/>
        </w:rPr>
        <w:t xml:space="preserve">г. № </w:t>
      </w:r>
      <w:r w:rsidR="001229DA">
        <w:rPr>
          <w:sz w:val="26"/>
          <w:szCs w:val="26"/>
        </w:rPr>
        <w:t>210</w:t>
      </w:r>
    </w:p>
    <w:p w:rsidR="00DC0DAA" w:rsidRDefault="00DC0DAA" w:rsidP="00E94603">
      <w:pPr>
        <w:jc w:val="center"/>
        <w:rPr>
          <w:sz w:val="26"/>
          <w:szCs w:val="26"/>
        </w:rPr>
      </w:pPr>
    </w:p>
    <w:p w:rsidR="00DC0DAA" w:rsidRPr="004667AF" w:rsidRDefault="00DC0DAA" w:rsidP="00E94603">
      <w:pPr>
        <w:jc w:val="center"/>
        <w:rPr>
          <w:sz w:val="26"/>
          <w:szCs w:val="26"/>
        </w:rPr>
      </w:pPr>
    </w:p>
    <w:p w:rsidR="00E94603" w:rsidRPr="004A0765" w:rsidRDefault="00E94603" w:rsidP="00E94603">
      <w:pPr>
        <w:jc w:val="center"/>
        <w:rPr>
          <w:b/>
          <w:sz w:val="26"/>
          <w:szCs w:val="26"/>
        </w:rPr>
      </w:pPr>
      <w:r w:rsidRPr="004A0765">
        <w:rPr>
          <w:b/>
          <w:sz w:val="26"/>
          <w:szCs w:val="26"/>
        </w:rPr>
        <w:t xml:space="preserve">Об </w:t>
      </w:r>
      <w:r w:rsidR="004A0765" w:rsidRPr="004A0765">
        <w:rPr>
          <w:b/>
          <w:sz w:val="26"/>
          <w:szCs w:val="26"/>
        </w:rPr>
        <w:t>изменении вида разрешенного использования земельного участка</w:t>
      </w:r>
    </w:p>
    <w:p w:rsidR="00E94603" w:rsidRDefault="00E94603" w:rsidP="00E94603">
      <w:pPr>
        <w:rPr>
          <w:sz w:val="26"/>
          <w:szCs w:val="26"/>
        </w:rPr>
      </w:pPr>
    </w:p>
    <w:p w:rsidR="004A0765" w:rsidRDefault="004A0765" w:rsidP="00E94603">
      <w:pPr>
        <w:rPr>
          <w:sz w:val="26"/>
          <w:szCs w:val="26"/>
        </w:rPr>
      </w:pPr>
    </w:p>
    <w:p w:rsidR="004A0765" w:rsidRPr="00FC29CD" w:rsidRDefault="004A0765" w:rsidP="004A0765">
      <w:pPr>
        <w:spacing w:line="276" w:lineRule="auto"/>
        <w:ind w:firstLine="708"/>
        <w:jc w:val="both"/>
        <w:rPr>
          <w:sz w:val="26"/>
          <w:szCs w:val="26"/>
        </w:rPr>
      </w:pPr>
      <w:proofErr w:type="gramStart"/>
      <w:r w:rsidRPr="005A2A47">
        <w:rPr>
          <w:rFonts w:cs="Times New Roman"/>
          <w:sz w:val="26"/>
          <w:szCs w:val="26"/>
        </w:rPr>
        <w:t xml:space="preserve">В соответствии с Градостроительным кодексом РФ, Земельным кодексом РФ, Федеральным законом от 29.12.2004 </w:t>
      </w:r>
      <w:r w:rsidRPr="005A2A47">
        <w:rPr>
          <w:sz w:val="26"/>
          <w:szCs w:val="26"/>
        </w:rPr>
        <w:t xml:space="preserve">№ 191-ФЗ «О введении в действие </w:t>
      </w:r>
      <w:r w:rsidRPr="005A2A47">
        <w:rPr>
          <w:rFonts w:cs="Times New Roman"/>
          <w:sz w:val="26"/>
          <w:szCs w:val="26"/>
        </w:rPr>
        <w:t xml:space="preserve">Градостроительного кодекса РФ», Уставом </w:t>
      </w:r>
      <w:r w:rsidRPr="005A2A47">
        <w:rPr>
          <w:sz w:val="26"/>
          <w:szCs w:val="26"/>
        </w:rPr>
        <w:t>муниципального образования «Городское поселение Куженер»</w:t>
      </w:r>
      <w:r w:rsidRPr="005A2A47">
        <w:rPr>
          <w:rFonts w:cs="Times New Roman"/>
          <w:sz w:val="26"/>
          <w:szCs w:val="26"/>
        </w:rPr>
        <w:t xml:space="preserve"> и решением </w:t>
      </w:r>
      <w:r w:rsidRPr="005A2A47">
        <w:rPr>
          <w:sz w:val="26"/>
          <w:szCs w:val="26"/>
        </w:rPr>
        <w:t>Собрания депутатов</w:t>
      </w:r>
      <w:r w:rsidRPr="005A2A47">
        <w:rPr>
          <w:rFonts w:cs="Times New Roman"/>
          <w:sz w:val="26"/>
          <w:szCs w:val="26"/>
        </w:rPr>
        <w:t xml:space="preserve"> </w:t>
      </w:r>
      <w:r w:rsidRPr="005A2A47">
        <w:rPr>
          <w:sz w:val="26"/>
          <w:szCs w:val="26"/>
        </w:rPr>
        <w:t xml:space="preserve">муниципального образования «Городское поселение Куженер» </w:t>
      </w:r>
      <w:r w:rsidRPr="005A2A47">
        <w:rPr>
          <w:rFonts w:cs="Times New Roman"/>
          <w:sz w:val="26"/>
          <w:szCs w:val="26"/>
        </w:rPr>
        <w:t xml:space="preserve">от </w:t>
      </w:r>
      <w:r w:rsidR="005A2A47" w:rsidRPr="005A2A47">
        <w:rPr>
          <w:rFonts w:cs="Times New Roman"/>
          <w:sz w:val="26"/>
          <w:szCs w:val="26"/>
        </w:rPr>
        <w:t>20</w:t>
      </w:r>
      <w:r w:rsidRPr="005A2A47">
        <w:rPr>
          <w:rFonts w:cs="Times New Roman"/>
          <w:sz w:val="26"/>
          <w:szCs w:val="26"/>
        </w:rPr>
        <w:t>.0</w:t>
      </w:r>
      <w:r w:rsidR="005A2A47" w:rsidRPr="005A2A47">
        <w:rPr>
          <w:rFonts w:cs="Times New Roman"/>
          <w:sz w:val="26"/>
          <w:szCs w:val="26"/>
        </w:rPr>
        <w:t>2</w:t>
      </w:r>
      <w:r w:rsidRPr="005A2A47">
        <w:rPr>
          <w:rFonts w:cs="Times New Roman"/>
          <w:sz w:val="26"/>
          <w:szCs w:val="26"/>
        </w:rPr>
        <w:t>.201</w:t>
      </w:r>
      <w:r w:rsidR="005A2A47" w:rsidRPr="005A2A47">
        <w:rPr>
          <w:rFonts w:cs="Times New Roman"/>
          <w:sz w:val="26"/>
          <w:szCs w:val="26"/>
        </w:rPr>
        <w:t>3</w:t>
      </w:r>
      <w:r w:rsidRPr="005A2A47">
        <w:rPr>
          <w:rFonts w:cs="Times New Roman"/>
          <w:sz w:val="26"/>
          <w:szCs w:val="26"/>
        </w:rPr>
        <w:t xml:space="preserve"> </w:t>
      </w:r>
      <w:r w:rsidR="005A2A47" w:rsidRPr="005A2A47">
        <w:rPr>
          <w:rFonts w:cs="Times New Roman"/>
          <w:sz w:val="26"/>
          <w:szCs w:val="26"/>
        </w:rPr>
        <w:t xml:space="preserve"> №142</w:t>
      </w:r>
      <w:r w:rsidRPr="005A2A47">
        <w:rPr>
          <w:rFonts w:cs="Times New Roman"/>
          <w:sz w:val="26"/>
          <w:szCs w:val="26"/>
        </w:rPr>
        <w:t xml:space="preserve"> «Об утверждении правил</w:t>
      </w:r>
      <w:r w:rsidRPr="005A2A47">
        <w:rPr>
          <w:bCs/>
          <w:sz w:val="26"/>
          <w:szCs w:val="26"/>
        </w:rPr>
        <w:t xml:space="preserve"> землепользования и застройки муниципального образования </w:t>
      </w:r>
      <w:r w:rsidRPr="005A2A47">
        <w:rPr>
          <w:sz w:val="26"/>
          <w:szCs w:val="26"/>
        </w:rPr>
        <w:t>«Городское поселение Куженер»</w:t>
      </w:r>
      <w:r w:rsidR="005A2A47" w:rsidRPr="005A2A47">
        <w:rPr>
          <w:sz w:val="26"/>
          <w:szCs w:val="26"/>
        </w:rPr>
        <w:t xml:space="preserve"> Республики Марий Эл,</w:t>
      </w:r>
      <w:r w:rsidRPr="005A2A47">
        <w:rPr>
          <w:bCs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 xml:space="preserve">учитывая результаты публичных слушаний, проведенных </w:t>
      </w:r>
      <w:r w:rsidR="00512CE7">
        <w:rPr>
          <w:rFonts w:cs="Times New Roman"/>
          <w:sz w:val="26"/>
          <w:szCs w:val="26"/>
        </w:rPr>
        <w:t>1</w:t>
      </w:r>
      <w:r w:rsidR="000022EC">
        <w:rPr>
          <w:rFonts w:cs="Times New Roman"/>
          <w:sz w:val="26"/>
          <w:szCs w:val="26"/>
        </w:rPr>
        <w:t>7</w:t>
      </w:r>
      <w:r w:rsidRPr="005A2A4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>10</w:t>
      </w:r>
      <w:r w:rsidRPr="005A2A47">
        <w:rPr>
          <w:rFonts w:cs="Times New Roman"/>
          <w:sz w:val="26"/>
          <w:szCs w:val="26"/>
        </w:rPr>
        <w:t>.201</w:t>
      </w:r>
      <w:r w:rsidR="00512CE7">
        <w:rPr>
          <w:rFonts w:cs="Times New Roman"/>
          <w:sz w:val="26"/>
          <w:szCs w:val="26"/>
        </w:rPr>
        <w:t>6 г</w:t>
      </w:r>
      <w:proofErr w:type="gramEnd"/>
      <w:r w:rsidR="00512CE7">
        <w:rPr>
          <w:rFonts w:cs="Times New Roman"/>
          <w:sz w:val="26"/>
          <w:szCs w:val="26"/>
        </w:rPr>
        <w:t>.</w:t>
      </w:r>
      <w:r w:rsidR="000022EC">
        <w:rPr>
          <w:rFonts w:cs="Times New Roman"/>
          <w:sz w:val="26"/>
          <w:szCs w:val="26"/>
        </w:rPr>
        <w:t xml:space="preserve"> </w:t>
      </w:r>
      <w:r w:rsidRPr="005A2A47">
        <w:rPr>
          <w:rFonts w:cs="Times New Roman"/>
          <w:sz w:val="26"/>
          <w:szCs w:val="26"/>
        </w:rPr>
        <w:t>(итоговый документ №</w:t>
      </w:r>
      <w:r w:rsidR="000022EC">
        <w:rPr>
          <w:rFonts w:cs="Times New Roman"/>
          <w:sz w:val="26"/>
          <w:szCs w:val="26"/>
        </w:rPr>
        <w:t>5</w:t>
      </w:r>
      <w:r w:rsidRPr="005A2A47">
        <w:rPr>
          <w:rFonts w:cs="Times New Roman"/>
          <w:sz w:val="26"/>
          <w:szCs w:val="26"/>
        </w:rPr>
        <w:t xml:space="preserve">), </w:t>
      </w:r>
      <w:r w:rsidRPr="005A2A47">
        <w:rPr>
          <w:sz w:val="26"/>
          <w:szCs w:val="26"/>
        </w:rPr>
        <w:t>администрация муниципального образовани</w:t>
      </w:r>
      <w:r w:rsidR="000022EC">
        <w:rPr>
          <w:sz w:val="26"/>
          <w:szCs w:val="26"/>
        </w:rPr>
        <w:t xml:space="preserve">я «Городское поселение Куженер» </w:t>
      </w:r>
      <w:proofErr w:type="spellStart"/>
      <w:proofErr w:type="gramStart"/>
      <w:r w:rsidRPr="005A2A47">
        <w:rPr>
          <w:sz w:val="26"/>
          <w:szCs w:val="26"/>
        </w:rPr>
        <w:t>п</w:t>
      </w:r>
      <w:proofErr w:type="spellEnd"/>
      <w:proofErr w:type="gramEnd"/>
      <w:r w:rsidRPr="005A2A47">
        <w:rPr>
          <w:sz w:val="26"/>
          <w:szCs w:val="26"/>
        </w:rPr>
        <w:t xml:space="preserve"> о с т а </w:t>
      </w:r>
      <w:proofErr w:type="spellStart"/>
      <w:r w:rsidRPr="005A2A47">
        <w:rPr>
          <w:sz w:val="26"/>
          <w:szCs w:val="26"/>
        </w:rPr>
        <w:t>н</w:t>
      </w:r>
      <w:proofErr w:type="spellEnd"/>
      <w:r w:rsidRPr="005A2A47">
        <w:rPr>
          <w:sz w:val="26"/>
          <w:szCs w:val="26"/>
        </w:rPr>
        <w:t xml:space="preserve"> о в л я е т: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1. Изменить вид разрешенного использования «</w:t>
      </w:r>
      <w:r w:rsidR="001229DA">
        <w:rPr>
          <w:sz w:val="26"/>
          <w:szCs w:val="26"/>
        </w:rPr>
        <w:t>овощеводство</w:t>
      </w:r>
      <w:r w:rsidRPr="00FC29CD">
        <w:rPr>
          <w:sz w:val="26"/>
          <w:szCs w:val="26"/>
        </w:rPr>
        <w:t xml:space="preserve">» земельного участка с кадастровым номером </w:t>
      </w:r>
      <w:r w:rsidR="00FA1FCB" w:rsidRPr="00FC29CD">
        <w:rPr>
          <w:sz w:val="26"/>
          <w:szCs w:val="26"/>
        </w:rPr>
        <w:t>12</w:t>
      </w:r>
      <w:r w:rsidRPr="00FC29CD">
        <w:rPr>
          <w:sz w:val="26"/>
          <w:szCs w:val="26"/>
        </w:rPr>
        <w:t>:</w:t>
      </w:r>
      <w:r w:rsidR="00FA1FCB" w:rsidRPr="00FC29CD">
        <w:rPr>
          <w:sz w:val="26"/>
          <w:szCs w:val="26"/>
        </w:rPr>
        <w:t>09</w:t>
      </w:r>
      <w:r w:rsidRPr="00FC29CD">
        <w:rPr>
          <w:sz w:val="26"/>
          <w:szCs w:val="26"/>
        </w:rPr>
        <w:t>:</w:t>
      </w:r>
      <w:r w:rsidR="001229DA">
        <w:rPr>
          <w:sz w:val="26"/>
          <w:szCs w:val="26"/>
        </w:rPr>
        <w:t>0000000</w:t>
      </w:r>
      <w:r w:rsidRPr="00FC29CD">
        <w:rPr>
          <w:sz w:val="26"/>
          <w:szCs w:val="26"/>
        </w:rPr>
        <w:t>:</w:t>
      </w:r>
      <w:r w:rsidR="001229DA">
        <w:rPr>
          <w:sz w:val="26"/>
          <w:szCs w:val="26"/>
        </w:rPr>
        <w:t>870</w:t>
      </w:r>
      <w:r w:rsidRPr="00FC29CD">
        <w:rPr>
          <w:sz w:val="26"/>
          <w:szCs w:val="26"/>
        </w:rPr>
        <w:t xml:space="preserve">, </w:t>
      </w:r>
      <w:r w:rsidR="000022EC">
        <w:rPr>
          <w:sz w:val="26"/>
          <w:szCs w:val="26"/>
        </w:rPr>
        <w:t>расположенного по адресу</w:t>
      </w:r>
      <w:r w:rsidR="00512CE7" w:rsidRPr="00512CE7">
        <w:rPr>
          <w:bCs/>
          <w:sz w:val="26"/>
          <w:szCs w:val="26"/>
        </w:rPr>
        <w:t>:</w:t>
      </w:r>
      <w:r w:rsidR="00512CE7" w:rsidRPr="00512CE7">
        <w:rPr>
          <w:sz w:val="28"/>
          <w:szCs w:val="28"/>
          <w:lang w:eastAsia="en-US"/>
        </w:rPr>
        <w:t xml:space="preserve"> </w:t>
      </w:r>
      <w:r w:rsidR="00512CE7" w:rsidRPr="00512CE7">
        <w:rPr>
          <w:bCs/>
          <w:sz w:val="26"/>
          <w:szCs w:val="26"/>
        </w:rPr>
        <w:t xml:space="preserve">РМЭ, Куженерский район, </w:t>
      </w:r>
      <w:r w:rsidR="00A766F8">
        <w:rPr>
          <w:bCs/>
          <w:sz w:val="26"/>
          <w:szCs w:val="26"/>
        </w:rPr>
        <w:t>пгт. Куженер</w:t>
      </w:r>
      <w:r w:rsidR="00FA1FCB" w:rsidRPr="00FC29CD">
        <w:rPr>
          <w:sz w:val="26"/>
          <w:szCs w:val="26"/>
        </w:rPr>
        <w:t>,</w:t>
      </w:r>
      <w:r w:rsidR="00A766F8">
        <w:rPr>
          <w:sz w:val="26"/>
          <w:szCs w:val="26"/>
        </w:rPr>
        <w:t xml:space="preserve"> </w:t>
      </w:r>
      <w:r w:rsidR="001229DA">
        <w:rPr>
          <w:sz w:val="26"/>
          <w:szCs w:val="26"/>
        </w:rPr>
        <w:t xml:space="preserve">               </w:t>
      </w:r>
      <w:r w:rsidR="00A766F8">
        <w:rPr>
          <w:sz w:val="26"/>
          <w:szCs w:val="26"/>
        </w:rPr>
        <w:t>ул</w:t>
      </w:r>
      <w:proofErr w:type="gramStart"/>
      <w:r w:rsidR="00A766F8">
        <w:rPr>
          <w:sz w:val="26"/>
          <w:szCs w:val="26"/>
        </w:rPr>
        <w:t>.</w:t>
      </w:r>
      <w:r w:rsidR="001229DA">
        <w:rPr>
          <w:sz w:val="26"/>
          <w:szCs w:val="26"/>
        </w:rPr>
        <w:t>З</w:t>
      </w:r>
      <w:proofErr w:type="gramEnd"/>
      <w:r w:rsidR="001229DA">
        <w:rPr>
          <w:sz w:val="26"/>
          <w:szCs w:val="26"/>
        </w:rPr>
        <w:t>аречная</w:t>
      </w:r>
      <w:r w:rsidRPr="00FC29CD">
        <w:rPr>
          <w:sz w:val="26"/>
          <w:szCs w:val="26"/>
        </w:rPr>
        <w:t xml:space="preserve"> общей площадью </w:t>
      </w:r>
      <w:r w:rsidR="001229DA">
        <w:rPr>
          <w:sz w:val="26"/>
          <w:szCs w:val="26"/>
        </w:rPr>
        <w:t>322</w:t>
      </w:r>
      <w:r w:rsidR="00301AAA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 xml:space="preserve">кв.м., </w:t>
      </w:r>
      <w:r w:rsidR="002D65ED">
        <w:rPr>
          <w:sz w:val="26"/>
          <w:szCs w:val="26"/>
        </w:rPr>
        <w:t>собственность на который не разграничена</w:t>
      </w:r>
      <w:r w:rsidRPr="00FC29CD">
        <w:rPr>
          <w:sz w:val="26"/>
          <w:szCs w:val="26"/>
        </w:rPr>
        <w:t>, на вид разрешенного использования «</w:t>
      </w:r>
      <w:r w:rsidR="000022EC">
        <w:rPr>
          <w:sz w:val="26"/>
          <w:szCs w:val="26"/>
        </w:rPr>
        <w:t>для ведения личного подсобного хозяйства</w:t>
      </w:r>
      <w:r w:rsidR="00914A53">
        <w:rPr>
          <w:sz w:val="26"/>
          <w:szCs w:val="26"/>
        </w:rPr>
        <w:t xml:space="preserve"> на полевых участках</w:t>
      </w:r>
      <w:r w:rsidRPr="00FC29CD">
        <w:rPr>
          <w:sz w:val="26"/>
          <w:szCs w:val="26"/>
        </w:rPr>
        <w:t>».</w:t>
      </w:r>
      <w:r w:rsidR="00FC29CD" w:rsidRPr="00FC29CD">
        <w:rPr>
          <w:sz w:val="26"/>
          <w:szCs w:val="26"/>
        </w:rPr>
        <w:t xml:space="preserve"> </w:t>
      </w:r>
      <w:r w:rsidRPr="00FC29CD">
        <w:rPr>
          <w:sz w:val="26"/>
          <w:szCs w:val="26"/>
        </w:rPr>
        <w:t>Категория земель – «земли населенных пунктов».</w:t>
      </w:r>
    </w:p>
    <w:p w:rsidR="00FC29CD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color w:val="000000"/>
          <w:sz w:val="26"/>
          <w:szCs w:val="26"/>
        </w:rPr>
      </w:pPr>
      <w:r w:rsidRPr="00FC29CD">
        <w:rPr>
          <w:sz w:val="26"/>
          <w:szCs w:val="26"/>
        </w:rPr>
        <w:t xml:space="preserve">2. Опубликовать настоящее постановление </w:t>
      </w:r>
      <w:r w:rsidR="00FC29CD" w:rsidRPr="00FC29CD">
        <w:rPr>
          <w:color w:val="000000"/>
          <w:sz w:val="26"/>
          <w:szCs w:val="26"/>
        </w:rPr>
        <w:t>на официальном сайте муниципального образования «Куженерский муниципальный район» в информационно-телекоммуникационной сети «Интернет» (</w:t>
      </w:r>
      <w:hyperlink r:id="rId7" w:history="1">
        <w:r w:rsidR="00FC29CD" w:rsidRPr="00FC29CD">
          <w:rPr>
            <w:rStyle w:val="ab"/>
            <w:sz w:val="26"/>
            <w:szCs w:val="26"/>
          </w:rPr>
          <w:t>http://kuzhener.ru</w:t>
        </w:r>
      </w:hyperlink>
      <w:r w:rsidR="00FC29CD" w:rsidRPr="00FC29CD">
        <w:rPr>
          <w:color w:val="000000"/>
          <w:sz w:val="26"/>
          <w:szCs w:val="26"/>
        </w:rPr>
        <w:t>)</w:t>
      </w:r>
    </w:p>
    <w:p w:rsidR="00E94603" w:rsidRPr="00FC29CD" w:rsidRDefault="004A0765" w:rsidP="00FC29CD">
      <w:pPr>
        <w:pStyle w:val="a9"/>
        <w:shd w:val="clear" w:color="auto" w:fill="FFFFFF"/>
        <w:spacing w:before="0" w:beforeAutospacing="0" w:after="0" w:afterAutospacing="0" w:line="276" w:lineRule="auto"/>
        <w:ind w:firstLine="708"/>
        <w:jc w:val="both"/>
        <w:rPr>
          <w:sz w:val="26"/>
          <w:szCs w:val="26"/>
        </w:rPr>
      </w:pPr>
      <w:r w:rsidRPr="00FC29CD">
        <w:rPr>
          <w:sz w:val="26"/>
          <w:szCs w:val="26"/>
        </w:rPr>
        <w:t>3. Настоящее постановление вступает в силу после его официального опубликования.</w:t>
      </w:r>
    </w:p>
    <w:p w:rsidR="00E94603" w:rsidRPr="00FC29CD" w:rsidRDefault="00E94603" w:rsidP="00E94603">
      <w:pPr>
        <w:tabs>
          <w:tab w:val="left" w:pos="0"/>
        </w:tabs>
        <w:ind w:left="-139"/>
        <w:jc w:val="both"/>
        <w:rPr>
          <w:sz w:val="26"/>
          <w:szCs w:val="26"/>
        </w:rPr>
      </w:pPr>
    </w:p>
    <w:p w:rsidR="00FC29CD" w:rsidRPr="00FC29CD" w:rsidRDefault="00FC29CD" w:rsidP="00FC29CD">
      <w:pPr>
        <w:tabs>
          <w:tab w:val="left" w:pos="0"/>
        </w:tabs>
        <w:jc w:val="both"/>
        <w:rPr>
          <w:sz w:val="26"/>
          <w:szCs w:val="26"/>
        </w:rPr>
      </w:pPr>
    </w:p>
    <w:tbl>
      <w:tblPr>
        <w:tblW w:w="9206" w:type="dxa"/>
        <w:tblInd w:w="108" w:type="dxa"/>
        <w:tblLayout w:type="fixed"/>
        <w:tblLook w:val="0000"/>
      </w:tblPr>
      <w:tblGrid>
        <w:gridCol w:w="8970"/>
        <w:gridCol w:w="236"/>
      </w:tblGrid>
      <w:tr w:rsidR="00E94603" w:rsidRPr="00FC29CD" w:rsidTr="00D513BB">
        <w:trPr>
          <w:trHeight w:val="570"/>
        </w:trPr>
        <w:tc>
          <w:tcPr>
            <w:tcW w:w="8970" w:type="dxa"/>
            <w:shd w:val="clear" w:color="auto" w:fill="auto"/>
          </w:tcPr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</w:tabs>
              <w:snapToGrid w:val="0"/>
              <w:ind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    Глава администрации</w:t>
            </w:r>
          </w:p>
          <w:p w:rsidR="00E94603" w:rsidRPr="00FC29CD" w:rsidRDefault="00E94603" w:rsidP="00D513BB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  муниципального образования</w:t>
            </w:r>
          </w:p>
          <w:p w:rsidR="00E94603" w:rsidRPr="00FC29CD" w:rsidRDefault="00E94603" w:rsidP="00B12036">
            <w:pPr>
              <w:pStyle w:val="a5"/>
              <w:tabs>
                <w:tab w:val="clear" w:pos="4677"/>
                <w:tab w:val="clear" w:pos="9355"/>
                <w:tab w:val="left" w:pos="0"/>
              </w:tabs>
              <w:snapToGrid w:val="0"/>
              <w:ind w:left="-138" w:right="-3"/>
              <w:rPr>
                <w:sz w:val="26"/>
                <w:szCs w:val="26"/>
              </w:rPr>
            </w:pPr>
            <w:r w:rsidRPr="00FC29CD">
              <w:rPr>
                <w:sz w:val="26"/>
                <w:szCs w:val="26"/>
              </w:rPr>
              <w:t xml:space="preserve"> «Городское поселение Куженер»                                  </w:t>
            </w:r>
            <w:r w:rsidR="00FC29CD" w:rsidRPr="00FC29CD">
              <w:rPr>
                <w:sz w:val="26"/>
                <w:szCs w:val="26"/>
              </w:rPr>
              <w:t xml:space="preserve">      </w:t>
            </w:r>
            <w:r w:rsidR="00B12036">
              <w:rPr>
                <w:sz w:val="26"/>
                <w:szCs w:val="26"/>
              </w:rPr>
              <w:t>П. А. Курочкин</w:t>
            </w:r>
          </w:p>
        </w:tc>
        <w:tc>
          <w:tcPr>
            <w:tcW w:w="236" w:type="dxa"/>
            <w:shd w:val="clear" w:color="auto" w:fill="auto"/>
          </w:tcPr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  <w:p w:rsidR="00E94603" w:rsidRPr="00FC29CD" w:rsidRDefault="00E94603" w:rsidP="00D513BB">
            <w:pPr>
              <w:snapToGrid w:val="0"/>
              <w:jc w:val="right"/>
              <w:rPr>
                <w:sz w:val="26"/>
                <w:szCs w:val="26"/>
              </w:rPr>
            </w:pPr>
          </w:p>
        </w:tc>
      </w:tr>
    </w:tbl>
    <w:p w:rsidR="00741E08" w:rsidRDefault="00741E08" w:rsidP="00FC29CD"/>
    <w:sectPr w:rsidR="00741E08" w:rsidSect="00FC29CD">
      <w:footerReference w:type="default" r:id="rId8"/>
      <w:pgSz w:w="11906" w:h="16838"/>
      <w:pgMar w:top="993" w:right="1134" w:bottom="0" w:left="1845" w:header="720" w:footer="833" w:gutter="0"/>
      <w:cols w:space="720"/>
      <w:docGrid w:linePitch="280" w:charSpace="2457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2FA4" w:rsidRDefault="00B02FA4">
      <w:r>
        <w:separator/>
      </w:r>
    </w:p>
  </w:endnote>
  <w:endnote w:type="continuationSeparator" w:id="0">
    <w:p w:rsidR="00B02FA4" w:rsidRDefault="00B02F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13BB" w:rsidRDefault="00D513BB">
    <w:pPr>
      <w:pStyle w:val="a7"/>
      <w:rPr>
        <w:sz w:val="1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2FA4" w:rsidRDefault="00B02FA4">
      <w:r>
        <w:separator/>
      </w:r>
    </w:p>
  </w:footnote>
  <w:footnote w:type="continuationSeparator" w:id="0">
    <w:p w:rsidR="00B02FA4" w:rsidRDefault="00B02FA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6A9D628B"/>
    <w:multiLevelType w:val="hybridMultilevel"/>
    <w:tmpl w:val="3A8C8AEA"/>
    <w:lvl w:ilvl="0" w:tplc="34BA1CDA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603"/>
    <w:rsid w:val="000022EC"/>
    <w:rsid w:val="00036AE5"/>
    <w:rsid w:val="00100B27"/>
    <w:rsid w:val="001229DA"/>
    <w:rsid w:val="001B4BB2"/>
    <w:rsid w:val="00273334"/>
    <w:rsid w:val="002D65ED"/>
    <w:rsid w:val="00301AAA"/>
    <w:rsid w:val="00472099"/>
    <w:rsid w:val="004A0765"/>
    <w:rsid w:val="0050511F"/>
    <w:rsid w:val="00512CE7"/>
    <w:rsid w:val="005147CC"/>
    <w:rsid w:val="005A2A47"/>
    <w:rsid w:val="005B47E2"/>
    <w:rsid w:val="006160D1"/>
    <w:rsid w:val="006629B7"/>
    <w:rsid w:val="00666961"/>
    <w:rsid w:val="006B74BB"/>
    <w:rsid w:val="00741E08"/>
    <w:rsid w:val="007A2BBD"/>
    <w:rsid w:val="007E1717"/>
    <w:rsid w:val="008973E7"/>
    <w:rsid w:val="008D3898"/>
    <w:rsid w:val="008E444E"/>
    <w:rsid w:val="00914A53"/>
    <w:rsid w:val="00995045"/>
    <w:rsid w:val="00996CD8"/>
    <w:rsid w:val="00A4208F"/>
    <w:rsid w:val="00A766F8"/>
    <w:rsid w:val="00AE259F"/>
    <w:rsid w:val="00AE3D2E"/>
    <w:rsid w:val="00B02FA4"/>
    <w:rsid w:val="00B12036"/>
    <w:rsid w:val="00C56E64"/>
    <w:rsid w:val="00C61268"/>
    <w:rsid w:val="00D33A33"/>
    <w:rsid w:val="00D513BB"/>
    <w:rsid w:val="00DC0DAA"/>
    <w:rsid w:val="00E41D38"/>
    <w:rsid w:val="00E94603"/>
    <w:rsid w:val="00F30E77"/>
    <w:rsid w:val="00FA1FCB"/>
    <w:rsid w:val="00FC29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603"/>
    <w:pPr>
      <w:suppressAutoHyphens/>
    </w:pPr>
    <w:rPr>
      <w:rFonts w:ascii="Times New Roman" w:eastAsia="Times New Roman" w:hAnsi="Times New Roman" w:cs="Georgia"/>
      <w:sz w:val="28"/>
      <w:lang w:eastAsia="ar-SA"/>
    </w:rPr>
  </w:style>
  <w:style w:type="paragraph" w:styleId="1">
    <w:name w:val="heading 1"/>
    <w:basedOn w:val="a"/>
    <w:next w:val="a"/>
    <w:link w:val="10"/>
    <w:qFormat/>
    <w:rsid w:val="00E94603"/>
    <w:pPr>
      <w:keepNext/>
      <w:numPr>
        <w:numId w:val="1"/>
      </w:numPr>
      <w:jc w:val="center"/>
      <w:outlineLvl w:val="0"/>
    </w:pPr>
    <w:rPr>
      <w:b/>
      <w:bCs/>
      <w:sz w:val="26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94603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94603"/>
    <w:rPr>
      <w:rFonts w:ascii="Times New Roman" w:eastAsia="Times New Roman" w:hAnsi="Times New Roman" w:cs="Georgia"/>
      <w:b/>
      <w:bCs/>
      <w:sz w:val="26"/>
      <w:szCs w:val="20"/>
      <w:lang w:eastAsia="ar-SA"/>
    </w:rPr>
  </w:style>
  <w:style w:type="character" w:customStyle="1" w:styleId="20">
    <w:name w:val="Заголовок 2 Знак"/>
    <w:basedOn w:val="a0"/>
    <w:link w:val="2"/>
    <w:uiPriority w:val="9"/>
    <w:semiHidden/>
    <w:rsid w:val="00E94603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styleId="a3">
    <w:name w:val="Body Text"/>
    <w:basedOn w:val="a"/>
    <w:link w:val="a4"/>
    <w:rsid w:val="00E94603"/>
    <w:pPr>
      <w:jc w:val="center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E94603"/>
    <w:rPr>
      <w:rFonts w:ascii="Times New Roman" w:eastAsia="Times New Roman" w:hAnsi="Times New Roman" w:cs="Georgia"/>
      <w:b/>
      <w:bCs/>
      <w:sz w:val="28"/>
      <w:szCs w:val="20"/>
      <w:lang w:eastAsia="ar-SA"/>
    </w:rPr>
  </w:style>
  <w:style w:type="paragraph" w:styleId="a5">
    <w:name w:val="header"/>
    <w:basedOn w:val="a"/>
    <w:link w:val="a6"/>
    <w:rsid w:val="00E9460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7">
    <w:name w:val="footer"/>
    <w:basedOn w:val="a"/>
    <w:link w:val="a8"/>
    <w:rsid w:val="00E94603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94603"/>
    <w:rPr>
      <w:rFonts w:ascii="Times New Roman" w:eastAsia="Times New Roman" w:hAnsi="Times New Roman" w:cs="Georgia"/>
      <w:sz w:val="28"/>
      <w:szCs w:val="20"/>
      <w:lang w:eastAsia="ar-SA"/>
    </w:rPr>
  </w:style>
  <w:style w:type="paragraph" w:styleId="a9">
    <w:name w:val="Normal (Web)"/>
    <w:basedOn w:val="a"/>
    <w:uiPriority w:val="99"/>
    <w:unhideWhenUsed/>
    <w:rsid w:val="004A0765"/>
    <w:pPr>
      <w:suppressAutoHyphens w:val="0"/>
      <w:spacing w:before="100" w:beforeAutospacing="1" w:after="100" w:afterAutospacing="1"/>
    </w:pPr>
    <w:rPr>
      <w:rFonts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4A0765"/>
    <w:rPr>
      <w:b/>
      <w:bCs/>
    </w:rPr>
  </w:style>
  <w:style w:type="character" w:styleId="ab">
    <w:name w:val="Hyperlink"/>
    <w:basedOn w:val="a0"/>
    <w:uiPriority w:val="99"/>
    <w:unhideWhenUsed/>
    <w:rsid w:val="00FC29C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72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kuzhener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268</Words>
  <Characters>1533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Admin</cp:lastModifiedBy>
  <cp:revision>4</cp:revision>
  <cp:lastPrinted>2016-10-25T11:56:00Z</cp:lastPrinted>
  <dcterms:created xsi:type="dcterms:W3CDTF">2016-10-24T12:07:00Z</dcterms:created>
  <dcterms:modified xsi:type="dcterms:W3CDTF">2016-10-25T11:57:00Z</dcterms:modified>
</cp:coreProperties>
</file>